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E9" w:rsidRDefault="00175CE9" w:rsidP="00CE117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CE9" w:rsidRDefault="00175CE9" w:rsidP="00CE117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175CE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«Средняя общеобразовательная школа №117 имени М.В. Стрельникова»</w:t>
      </w: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города Сорочинска Оренбургской области.</w:t>
      </w:r>
    </w:p>
    <w:p w:rsidR="00CE1177" w:rsidRPr="002127C6" w:rsidRDefault="00CE1177" w:rsidP="00CE1177">
      <w:pPr>
        <w:widowControl w:val="0"/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53" w:type="pc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1"/>
        <w:gridCol w:w="2759"/>
        <w:gridCol w:w="2465"/>
        <w:gridCol w:w="3191"/>
      </w:tblGrid>
      <w:tr w:rsidR="00175CE9" w:rsidTr="007732CB"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175CE9" w:rsidRDefault="00175CE9" w:rsidP="0077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ШМО учителей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начальных классов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 ….</w:t>
            </w:r>
          </w:p>
          <w:p w:rsidR="00175CE9" w:rsidRDefault="002544C8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_______2019</w:t>
            </w:r>
            <w:r w:rsidR="00175C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ШМО__________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Тихонова Н.Г./</w:t>
            </w:r>
          </w:p>
          <w:p w:rsidR="00175CE9" w:rsidRDefault="00175CE9" w:rsidP="007732CB">
            <w:pPr>
              <w:tabs>
                <w:tab w:val="center" w:pos="7850"/>
                <w:tab w:val="right" w:pos="157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CE9" w:rsidRDefault="00175CE9" w:rsidP="007732C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Плотникова Л.Г. 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/_________________/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CE9" w:rsidRDefault="002544C8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 _______2019</w:t>
            </w:r>
            <w:r w:rsidR="00175C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CE9" w:rsidRDefault="00175CE9" w:rsidP="007732CB">
            <w:pPr>
              <w:spacing w:after="0" w:line="240" w:lineRule="auto"/>
              <w:ind w:left="92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</w:p>
          <w:p w:rsidR="00175CE9" w:rsidRDefault="00175CE9" w:rsidP="007732CB">
            <w:pPr>
              <w:spacing w:after="0" w:line="240" w:lineRule="auto"/>
              <w:ind w:left="92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175CE9" w:rsidRDefault="00175CE9" w:rsidP="007732C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им. М.В. Стрельникова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CE9" w:rsidRDefault="00175CE9" w:rsidP="007732CB">
            <w:pPr>
              <w:spacing w:after="0" w:line="240" w:lineRule="auto"/>
              <w:ind w:left="92" w:hanging="2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 №  …..</w:t>
            </w:r>
          </w:p>
          <w:p w:rsidR="00175CE9" w:rsidRDefault="002544C8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…………..  2019</w:t>
            </w:r>
            <w:r w:rsidR="00175C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E9" w:rsidRDefault="00175CE9" w:rsidP="007732C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75CE9" w:rsidRDefault="00175CE9" w:rsidP="007732C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им. М.В. Стрельникова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_______/Феоктистова О.Г/</w:t>
            </w:r>
          </w:p>
          <w:p w:rsidR="00175CE9" w:rsidRDefault="00175CE9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175CE9" w:rsidRDefault="002544C8" w:rsidP="0077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…………..  2019</w:t>
            </w:r>
            <w:r w:rsidR="00175CE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5CE9" w:rsidRDefault="00175CE9" w:rsidP="007732CB">
            <w:pPr>
              <w:suppressAutoHyphens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175CE9" w:rsidRPr="002127C6" w:rsidRDefault="00175CE9" w:rsidP="00175CE9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700" w:hanging="3452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autoSpaceDE w:val="0"/>
        <w:autoSpaceDN w:val="0"/>
        <w:adjustRightInd w:val="0"/>
        <w:spacing w:after="0" w:line="240" w:lineRule="auto"/>
        <w:ind w:left="43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27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Рабочая программа</w:t>
      </w:r>
    </w:p>
    <w:p w:rsidR="00CE1177" w:rsidRPr="002127C6" w:rsidRDefault="00CE1177" w:rsidP="00CE1177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autoSpaceDE w:val="0"/>
        <w:autoSpaceDN w:val="0"/>
        <w:adjustRightInd w:val="0"/>
        <w:spacing w:after="0" w:line="240" w:lineRule="auto"/>
        <w:ind w:left="43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музыка</w:t>
      </w:r>
    </w:p>
    <w:p w:rsidR="00CE1177" w:rsidRPr="002127C6" w:rsidRDefault="002544C8" w:rsidP="00CE1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 «А</w:t>
      </w:r>
      <w:r w:rsidR="00175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2CB" w:rsidRPr="007732CB" w:rsidRDefault="007732CB" w:rsidP="007732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2CB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7732CB" w:rsidRPr="007732CB" w:rsidRDefault="007732CB" w:rsidP="007732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2CB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</w:t>
      </w:r>
    </w:p>
    <w:p w:rsidR="007732CB" w:rsidRPr="002544C8" w:rsidRDefault="002544C8" w:rsidP="007732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</w:p>
    <w:p w:rsidR="007732CB" w:rsidRPr="007732CB" w:rsidRDefault="007732CB" w:rsidP="007732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Сорочинск</w:t>
      </w:r>
    </w:p>
    <w:p w:rsidR="00CE1177" w:rsidRPr="002127C6" w:rsidRDefault="00CE1177" w:rsidP="00CE11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77" w:rsidRPr="007732CB" w:rsidRDefault="002544C8" w:rsidP="007732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1177" w:rsidRPr="007732CB" w:rsidSect="00FE5882">
          <w:pgSz w:w="11906" w:h="16838"/>
          <w:pgMar w:top="558" w:right="707" w:bottom="439" w:left="1580" w:header="720" w:footer="720" w:gutter="0"/>
          <w:cols w:space="720" w:equalWidth="0">
            <w:col w:w="9619"/>
          </w:cols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2019 -2020</w:t>
      </w:r>
      <w:r w:rsidR="00CE1177" w:rsidRPr="0021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402F7" w:rsidRPr="00F402F7" w:rsidRDefault="00F402F7" w:rsidP="00F402F7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402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402F7" w:rsidRPr="00F402F7" w:rsidRDefault="00F402F7" w:rsidP="00F40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музыке  для  1  класса  составлена на основе следующих нормативно-правовых и инструктивно-методических документов:</w:t>
      </w:r>
    </w:p>
    <w:p w:rsidR="00F402F7" w:rsidRPr="00F402F7" w:rsidRDefault="00F402F7" w:rsidP="00F40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Федеральный Закон от 29 декабря 2012 г. № 273 -ФЗ «Об образовании в Российской Федерации»;</w:t>
      </w:r>
    </w:p>
    <w:p w:rsidR="00F402F7" w:rsidRPr="00F402F7" w:rsidRDefault="00F402F7" w:rsidP="00F40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Санитарно-гигиенические требования к условиям обучения в образовательных учреждениях (Санитарно -гигиенические правила и нормативы СанПиН 2.4.2.2821-10), утвержденные Постановлением Главного государственного санитарного врача Российской Федерации от 29 декабря 2010 г. No189);</w:t>
      </w:r>
    </w:p>
    <w:p w:rsidR="00F402F7" w:rsidRPr="00F402F7" w:rsidRDefault="00F402F7" w:rsidP="00F402F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F402F7" w:rsidRPr="00F402F7" w:rsidRDefault="00F402F7" w:rsidP="00F402F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F402F7" w:rsidRPr="00F402F7" w:rsidRDefault="00F402F7" w:rsidP="00F402F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</w:p>
    <w:p w:rsidR="00F402F7" w:rsidRPr="00F402F7" w:rsidRDefault="00F402F7" w:rsidP="00F402F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:rsidR="00F402F7" w:rsidRPr="00F402F7" w:rsidRDefault="00F402F7" w:rsidP="00F402F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«Музыка» системы «Школа     России» под редакцией: Е.Д. Критской. 1—4 классы: под редакцией Е.Д. Критской, Г.П. Сергеевой, </w:t>
      </w:r>
      <w:r w:rsidRPr="00F40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Т. </w:t>
      </w:r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F40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Шмагина</w:t>
      </w:r>
      <w:proofErr w:type="spellEnd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Просвещение, 2015.</w:t>
      </w:r>
    </w:p>
    <w:p w:rsidR="00F402F7" w:rsidRPr="00F402F7" w:rsidRDefault="00F402F7" w:rsidP="00F402F7">
      <w:pPr>
        <w:numPr>
          <w:ilvl w:val="0"/>
          <w:numId w:val="44"/>
        </w:numPr>
        <w:spacing w:after="0" w:line="252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 образовательная  программа начального общего образования МБОУ «Средняя общеобразовательная школа № 117 имени </w:t>
      </w:r>
      <w:proofErr w:type="spellStart"/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>М.В.Стрельникова</w:t>
      </w:r>
      <w:proofErr w:type="spellEnd"/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»; </w:t>
      </w:r>
    </w:p>
    <w:p w:rsidR="00F402F7" w:rsidRPr="00F402F7" w:rsidRDefault="00F402F7" w:rsidP="00F402F7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Годовой календарный учебный график  МБОУ «Средняя общеобразовательная школа № 117 имени </w:t>
      </w:r>
      <w:proofErr w:type="spellStart"/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>М.В.Стрельникова</w:t>
      </w:r>
      <w:proofErr w:type="spellEnd"/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на текущий  учебный год; </w:t>
      </w:r>
    </w:p>
    <w:p w:rsidR="00F402F7" w:rsidRPr="00F402F7" w:rsidRDefault="00F402F7" w:rsidP="00F402F7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МБОУ «Средняя общеобразовательная школа № 117</w:t>
      </w:r>
      <w:r w:rsidR="00254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имени </w:t>
      </w:r>
      <w:proofErr w:type="spellStart"/>
      <w:r w:rsidR="002544C8">
        <w:rPr>
          <w:rFonts w:ascii="Times New Roman" w:eastAsia="Calibri" w:hAnsi="Times New Roman" w:cs="Times New Roman"/>
          <w:color w:val="000000"/>
          <w:sz w:val="24"/>
          <w:szCs w:val="24"/>
        </w:rPr>
        <w:t>М.В.Стрельникова</w:t>
      </w:r>
      <w:proofErr w:type="spellEnd"/>
      <w:r w:rsidR="002544C8">
        <w:rPr>
          <w:rFonts w:ascii="Times New Roman" w:eastAsia="Calibri" w:hAnsi="Times New Roman" w:cs="Times New Roman"/>
          <w:color w:val="000000"/>
          <w:sz w:val="24"/>
          <w:szCs w:val="24"/>
        </w:rPr>
        <w:t>» на 2019-2020</w:t>
      </w: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</w:t>
      </w:r>
    </w:p>
    <w:p w:rsidR="00F402F7" w:rsidRPr="00F402F7" w:rsidRDefault="00F402F7" w:rsidP="00F40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02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Место курса в учебном плане.</w:t>
      </w:r>
    </w:p>
    <w:p w:rsidR="00F402F7" w:rsidRPr="00F402F7" w:rsidRDefault="00F402F7" w:rsidP="00F4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1 класса рассчитана на 33 ч (1 ч в неделю, 33 учебные недели).</w:t>
      </w:r>
    </w:p>
    <w:p w:rsidR="00F402F7" w:rsidRPr="00F402F7" w:rsidRDefault="00F402F7" w:rsidP="00F402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402F7" w:rsidRPr="00F402F7" w:rsidRDefault="00F402F7" w:rsidP="00F402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F40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Программа обеспечена следующим учебно- методическим комплектом:</w:t>
      </w:r>
    </w:p>
    <w:p w:rsidR="00F402F7" w:rsidRPr="00F402F7" w:rsidRDefault="00F402F7" w:rsidP="00F402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1 класс Критская Е.Д., Сергеева Г.П., </w:t>
      </w:r>
      <w:proofErr w:type="spellStart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С.</w:t>
      </w:r>
      <w:r w:rsidRPr="00F40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«Версия 1.9.33.Электронная форма учебника АО» «Издательство» «Просвещение», 2018 г.</w:t>
      </w:r>
    </w:p>
    <w:p w:rsidR="00F402F7" w:rsidRPr="00F402F7" w:rsidRDefault="00F402F7" w:rsidP="00F40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«Музыка»: Учебник для учащихся</w:t>
      </w:r>
    </w:p>
    <w:p w:rsidR="00F402F7" w:rsidRPr="00F402F7" w:rsidRDefault="00F402F7" w:rsidP="00F40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нач. </w:t>
      </w:r>
      <w:proofErr w:type="spellStart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2017 г.</w:t>
      </w:r>
    </w:p>
    <w:p w:rsidR="00F402F7" w:rsidRPr="00F402F7" w:rsidRDefault="00F402F7" w:rsidP="00F402F7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Хрестоматия музыкального материала к учебнику «Музыка»: 1 </w:t>
      </w:r>
      <w:proofErr w:type="spellStart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402F7" w:rsidRPr="00F402F7" w:rsidRDefault="00F402F7" w:rsidP="00F40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для учителя /Сост. Е.Д. Критская, Г.П. Сергеева, Т.С. </w:t>
      </w:r>
      <w:proofErr w:type="spellStart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2015;</w:t>
      </w:r>
    </w:p>
    <w:p w:rsidR="00F402F7" w:rsidRPr="00F402F7" w:rsidRDefault="00F402F7" w:rsidP="00F402F7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Фонохрестоматии музыкального материала к учебнику «Музыка».1 класс. (СD)</w:t>
      </w:r>
    </w:p>
    <w:p w:rsidR="00F402F7" w:rsidRPr="00F402F7" w:rsidRDefault="00F402F7" w:rsidP="00F402F7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F40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Интернет-ресурсы:</w:t>
      </w:r>
    </w:p>
    <w:p w:rsidR="00F402F7" w:rsidRPr="00F402F7" w:rsidRDefault="000276BD" w:rsidP="00F402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hyperlink r:id="rId5" w:tgtFrame="_blank" w:history="1"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val="en-US"/>
          </w:rPr>
          <w:t>http</w:t>
        </w:r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</w:rPr>
          <w:t>://</w:t>
        </w:r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val="en-US"/>
          </w:rPr>
          <w:t>music</w:t>
        </w:r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</w:rPr>
          <w:t>.</w:t>
        </w:r>
        <w:proofErr w:type="spellStart"/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val="en-US"/>
          </w:rPr>
          <w:t>edu</w:t>
        </w:r>
        <w:proofErr w:type="spellEnd"/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</w:rPr>
          <w:t>.</w:t>
        </w:r>
        <w:proofErr w:type="spellStart"/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val="en-US"/>
          </w:rPr>
          <w:t>ru</w:t>
        </w:r>
        <w:proofErr w:type="spellEnd"/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</w:rPr>
          <w:t>/</w:t>
        </w:r>
      </w:hyperlink>
    </w:p>
    <w:p w:rsidR="00F402F7" w:rsidRPr="00F402F7" w:rsidRDefault="000276BD" w:rsidP="00F402F7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hyperlink r:id="rId6" w:tgtFrame="_blank" w:history="1"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val="en-US"/>
          </w:rPr>
          <w:t>http</w:t>
        </w:r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</w:rPr>
          <w:t>://</w:t>
        </w:r>
        <w:proofErr w:type="spellStart"/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val="en-US"/>
          </w:rPr>
          <w:t>viki</w:t>
        </w:r>
        <w:proofErr w:type="spellEnd"/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</w:rPr>
          <w:t>.</w:t>
        </w:r>
        <w:proofErr w:type="spellStart"/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val="en-US"/>
          </w:rPr>
          <w:t>rdf</w:t>
        </w:r>
        <w:proofErr w:type="spellEnd"/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</w:rPr>
          <w:t>.</w:t>
        </w:r>
        <w:proofErr w:type="spellStart"/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val="en-US"/>
          </w:rPr>
          <w:t>ru</w:t>
        </w:r>
        <w:proofErr w:type="spellEnd"/>
        <w:r w:rsidR="00F402F7" w:rsidRPr="00F402F7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</w:rPr>
          <w:t>/</w:t>
        </w:r>
      </w:hyperlink>
    </w:p>
    <w:p w:rsidR="00F402F7" w:rsidRPr="00F402F7" w:rsidRDefault="00F402F7" w:rsidP="00F402F7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4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 5</w:t>
      </w:r>
    </w:p>
    <w:p w:rsidR="00945CA6" w:rsidRDefault="00945CA6" w:rsidP="00CE1177">
      <w:pPr>
        <w:spacing w:after="20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A6" w:rsidRDefault="00945CA6" w:rsidP="00CE1177">
      <w:pPr>
        <w:spacing w:after="20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77" w:rsidRPr="00CE1177" w:rsidRDefault="00CE1177" w:rsidP="00CE1177">
      <w:pPr>
        <w:spacing w:after="20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E1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908F8" w:rsidRDefault="001908F8" w:rsidP="00CE1177">
      <w:pPr>
        <w:spacing w:after="0" w:line="240" w:lineRule="auto"/>
        <w:contextualSpacing/>
        <w:rPr>
          <w:rFonts w:eastAsiaTheme="minorEastAsia"/>
          <w:b/>
          <w:i/>
          <w:color w:val="131313"/>
          <w:lang w:eastAsia="ru-RU"/>
        </w:rPr>
      </w:pPr>
    </w:p>
    <w:p w:rsidR="00CE1177" w:rsidRPr="00CE1177" w:rsidRDefault="00CE1177" w:rsidP="00CE1177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</w:pPr>
      <w:r w:rsidRPr="00CE1177">
        <w:rPr>
          <w:rFonts w:ascii="Times New Roman" w:eastAsiaTheme="minorEastAsia" w:hAnsi="Times New Roman" w:cs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  <w:lang w:eastAsia="ru-RU"/>
        </w:rPr>
        <w:t>Личностные результаты</w:t>
      </w:r>
      <w:r w:rsidRPr="00CE1177">
        <w:rPr>
          <w:rFonts w:ascii="Times New Roman" w:eastAsiaTheme="minorEastAsia" w:hAnsi="Times New Roman" w:cs="Times New Roman"/>
          <w:i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  <w:lang w:eastAsia="ru-RU"/>
        </w:rPr>
        <w:t>У обучающегося будут сформированы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: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- восприятие музыкального произведения, определение основного настроения и характера;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эмоциональное восприятие образов родной природы, отраженных в музыке, чувство гордости за русскую народную музыкальную культуру;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- положительное отношение к музыкальным занятиям, интерес к отдельным видам музыкально - практической деятельности;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- основа для развития чувства прекрасного через знакомство с доступными для детского восприятия музыкальными произведениями;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- уважение к чувствам и настроениям другого человека, представление о дружбе, доброжелательном отношении к людям.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  <w:lang w:eastAsia="ru-RU"/>
        </w:rPr>
        <w:t>Обучающийся получит возможность для формирования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: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понимания значения музыкального искусства в жизни человека;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начальной стадии внутренней позиции школьника через освоение позиции слушателя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и исполнителя музыкальных сочинений;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первоначальной ориентации на оценку результатов собственной музыкально - исполнительской деятельности;</w:t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Theme="minorEastAsia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эстетических переживаний музыки, понимания роли музыки в собственной жизни.</w:t>
      </w:r>
    </w:p>
    <w:p w:rsidR="00CE1177" w:rsidRPr="00CE1177" w:rsidRDefault="00CE1177" w:rsidP="00CE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4"/>
          <w:szCs w:val="24"/>
          <w:shd w:val="clear" w:color="auto" w:fill="FFFFFB"/>
          <w:lang w:eastAsia="ru-RU"/>
        </w:rPr>
      </w:pPr>
      <w:r w:rsidRPr="004C135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  <w:lang w:eastAsia="ru-RU"/>
        </w:rPr>
        <w:t>Познавательные результаты</w:t>
      </w:r>
      <w:r w:rsidRPr="00CE1177">
        <w:rPr>
          <w:rFonts w:ascii="Times New Roman" w:eastAsia="Times New Roman" w:hAnsi="Times New Roman" w:cs="Times New Roman"/>
          <w:i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  <w:lang w:eastAsia="ru-RU"/>
        </w:rPr>
        <w:t>Обучающийся научится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: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ориентироваться в информационном материале учебника, осуществлять поиск нужной информации (Музыкальный словарик);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использовать рисуночные и простые символические варианты музыкальной записи («Музыкальный домик»);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находить в музыкальном тексте разные части;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понимать содержание рисунков и соотносить его с музыкальными впечатлениями;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читать простое схематическое изображение.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  <w:lang w:eastAsia="ru-RU"/>
        </w:rPr>
        <w:t>Обучающийся получит возможность научиться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: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соотносить различные произведения по настроению, форме, по некоторым средствам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музыкальной выразительности (темп, динамика);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понимать запись, принятую в относительной сольмизации, включая ручные знаки;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пользоваться карточками ритма;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строить рассуждения о доступных наглядно воспринимаемых свойствах музыки;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соотносить содержание рисунков с музыкальными впечатлениями.</w:t>
      </w:r>
    </w:p>
    <w:p w:rsidR="00CE1177" w:rsidRPr="00CE1177" w:rsidRDefault="00CE1177" w:rsidP="00CE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4C135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  <w:lang w:eastAsia="ru-RU"/>
        </w:rPr>
        <w:t>Регулятивные результаты</w:t>
      </w:r>
      <w:r w:rsidRPr="004C1354"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  <w:lang w:eastAsia="ru-RU"/>
        </w:rPr>
        <w:t>Обучающийся научится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: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принимать учебную задачу;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понимать позицию слушателя, в том числе при восприятии образов героев музыкальных сказок и музыкальных зарисовок из жизни детей;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осуществлять первоначальный контроль своего участия в интересных для него видах музыкальной деятельности;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адекватно воспринимать предложения учителя.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  <w:lang w:eastAsia="ru-RU"/>
        </w:rPr>
        <w:t>Обучающийся получит возможность научиться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: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принимать музыкально - исполнительскую задачу и инструкцию учителя;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воспринимать мнение (о прослушанном произведении) и предложения (относительно исполнения музыки) сверстников, родителей; 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принимать позицию исполнителя музыкальных произведений.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4C135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  <w:lang w:eastAsia="ru-RU"/>
        </w:rPr>
        <w:t>Коммуникативные результаты</w:t>
      </w:r>
      <w:r w:rsidRPr="004C1354"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  <w:lang w:eastAsia="ru-RU"/>
        </w:rPr>
        <w:t>Обучающийся научится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: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lastRenderedPageBreak/>
        <w:t>– воспринимать музыкальное произведение и мнение других людей о музыке;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учитывать настроение других людей, их эмоции от восприятия музыки;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– принимать участие в групповом </w:t>
      </w:r>
      <w:proofErr w:type="spellStart"/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музицировании</w:t>
      </w:r>
      <w:proofErr w:type="spellEnd"/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, в коллективных инсценировках;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понимать важность исполнения по группам (мальчики хлопают, девочки топают, учитель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аккомпанирует, дети поют и т.д.);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контролировать свои действия в коллективной работе.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  <w:lang w:eastAsia="ru-RU"/>
        </w:rPr>
        <w:t>Обучающийся получит возможность научиться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: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исполнять со сверстниками музыкальные произведения, выполняя при этом разные функции (ритмическое сопровождение на разных детских инструментах и т.п.);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использовать простые речевые средства для передачи своего впечатления от музыки;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следить за действиями других участников в процессе хорового пения и других видов совместной музыкальной деятельности.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</w:p>
    <w:p w:rsidR="00CE1177" w:rsidRPr="00CE1177" w:rsidRDefault="00CE1177" w:rsidP="00CE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35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  <w:lang w:eastAsia="ru-RU"/>
        </w:rPr>
        <w:t>Предметные результаты</w:t>
      </w:r>
      <w:r w:rsidRPr="004C1354"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  <w:br/>
      </w:r>
      <w:r w:rsidRPr="004C1354">
        <w:rPr>
          <w:rFonts w:ascii="Times New Roman" w:eastAsia="Times New Roman" w:hAnsi="Times New Roman" w:cs="Times New Roman"/>
          <w:i/>
          <w:color w:val="131313"/>
          <w:sz w:val="24"/>
          <w:szCs w:val="24"/>
          <w:bdr w:val="none" w:sz="0" w:space="0" w:color="auto" w:frame="1"/>
          <w:shd w:val="clear" w:color="auto" w:fill="FFFFFB"/>
          <w:lang w:eastAsia="ru-RU"/>
        </w:rPr>
        <w:t>Обучающийся научится</w:t>
      </w:r>
      <w:r w:rsidRPr="004C1354">
        <w:rPr>
          <w:rFonts w:ascii="Times New Roman" w:eastAsia="Times New Roman" w:hAnsi="Times New Roman" w:cs="Times New Roman"/>
          <w:i/>
          <w:color w:val="131313"/>
          <w:sz w:val="24"/>
          <w:szCs w:val="24"/>
          <w:shd w:val="clear" w:color="auto" w:fill="FFFFFB"/>
          <w:lang w:eastAsia="ru-RU"/>
        </w:rPr>
        <w:t>:</w:t>
      </w:r>
      <w:r w:rsidRPr="004C13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воспринимать доступную ему музыку разного эмоционально - образного содержания;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различать музыку разных жанров: песни, танцы и марши;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выражать свое отношение к музыкальным произведениям, его героям;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воплощать настроение музыкальных произведений в пении;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отличать русское народное творчество от музыки других народов;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вслушиваться в звуки родной природы;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воплощать образное содержание народного творчества в играх, движениях, импровизациях,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пении простых мелодий;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понимать значение музыкальных сказок, шуток.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4C1354">
        <w:rPr>
          <w:rFonts w:ascii="Times New Roman" w:eastAsia="Times New Roman" w:hAnsi="Times New Roman" w:cs="Times New Roman"/>
          <w:i/>
          <w:color w:val="131313"/>
          <w:sz w:val="24"/>
          <w:szCs w:val="24"/>
          <w:bdr w:val="none" w:sz="0" w:space="0" w:color="auto" w:frame="1"/>
          <w:shd w:val="clear" w:color="auto" w:fill="FFFFFB"/>
          <w:lang w:eastAsia="ru-RU"/>
        </w:rPr>
        <w:t>Обучающийся получит возможность научиться</w:t>
      </w:r>
      <w:r w:rsidRPr="004C1354">
        <w:rPr>
          <w:rFonts w:ascii="Times New Roman" w:eastAsia="Times New Roman" w:hAnsi="Times New Roman" w:cs="Times New Roman"/>
          <w:i/>
          <w:color w:val="131313"/>
          <w:sz w:val="24"/>
          <w:szCs w:val="24"/>
          <w:shd w:val="clear" w:color="auto" w:fill="FFFFFB"/>
          <w:lang w:eastAsia="ru-RU"/>
        </w:rPr>
        <w:t>:</w:t>
      </w:r>
      <w:r w:rsidRPr="004C13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воспринимать и понимать музыкальные произведения, доступные возрасту 6–8 лет;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– передавать содержание песенного творчества в пении, движении, элементах </w:t>
      </w:r>
      <w:proofErr w:type="spellStart"/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дирижирования</w:t>
      </w:r>
      <w:proofErr w:type="spellEnd"/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и др.</w:t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</w:r>
      <w:r w:rsidRPr="00CE117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– оценивать значение музыки в жизни людей на основе знакомства с легендами и мифами о происхождении музыки.</w:t>
      </w:r>
    </w:p>
    <w:p w:rsidR="00CE1177" w:rsidRDefault="00CE1177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1177">
        <w:rPr>
          <w:rFonts w:eastAsiaTheme="minorEastAsia"/>
          <w:color w:val="131313"/>
          <w:lang w:eastAsia="ru-RU"/>
        </w:rPr>
        <w:br/>
      </w:r>
      <w:r w:rsidRPr="00CE1177">
        <w:rPr>
          <w:rFonts w:eastAsiaTheme="minorEastAsia"/>
          <w:i/>
          <w:color w:val="131313"/>
          <w:lang w:eastAsia="ru-RU"/>
        </w:rPr>
        <w:br/>
      </w: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FF4" w:rsidRPr="00CE1177" w:rsidRDefault="006D6FF4" w:rsidP="004C13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177" w:rsidRPr="00CE1177" w:rsidRDefault="00CE1177" w:rsidP="00CE11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77" w:rsidRPr="00CE1177" w:rsidRDefault="00CE1177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E1177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CE1177" w:rsidRPr="00CE1177" w:rsidRDefault="00CE1177" w:rsidP="00CE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вокруг нас (16 часов).</w:t>
      </w:r>
    </w:p>
    <w:p w:rsidR="00CE1177" w:rsidRPr="00CE1177" w:rsidRDefault="00CE1177" w:rsidP="00CE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CE1177" w:rsidRPr="00CE1177" w:rsidRDefault="00CE1177" w:rsidP="00CE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ты (17 часов).</w:t>
      </w:r>
    </w:p>
    <w:p w:rsidR="00CE1177" w:rsidRPr="00EC6A19" w:rsidRDefault="00CE1177" w:rsidP="00CE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Музыка в цирке. Дом, который звучит. «Ничего на свете лучше нету…». </w:t>
      </w:r>
    </w:p>
    <w:p w:rsidR="00CE1177" w:rsidRDefault="00CE1177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Pr="004C1354" w:rsidRDefault="004C1354" w:rsidP="004C1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3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музыке.</w:t>
      </w:r>
    </w:p>
    <w:p w:rsidR="004C1354" w:rsidRPr="004C1354" w:rsidRDefault="004C1354" w:rsidP="004C1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354" w:rsidRPr="004C1354" w:rsidRDefault="004C1354" w:rsidP="004C13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3"/>
        <w:tblW w:w="0" w:type="auto"/>
        <w:tblInd w:w="-176" w:type="dxa"/>
        <w:tblLook w:val="04A0"/>
      </w:tblPr>
      <w:tblGrid>
        <w:gridCol w:w="851"/>
        <w:gridCol w:w="6811"/>
        <w:gridCol w:w="2085"/>
      </w:tblGrid>
      <w:tr w:rsidR="004C1354" w:rsidRPr="004C1354" w:rsidTr="00A678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135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1354">
              <w:rPr>
                <w:bCs/>
                <w:sz w:val="24"/>
                <w:szCs w:val="24"/>
              </w:rPr>
              <w:t>Содержание раздела (темы)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1354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4C1354" w:rsidRPr="004C1354" w:rsidTr="00A6787D">
        <w:trPr>
          <w:trHeight w:val="3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13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4C135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Музыка вокруг нас </w:t>
            </w:r>
          </w:p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1354">
              <w:rPr>
                <w:bCs/>
                <w:sz w:val="24"/>
                <w:szCs w:val="24"/>
              </w:rPr>
              <w:t xml:space="preserve">16 </w:t>
            </w:r>
          </w:p>
        </w:tc>
      </w:tr>
      <w:tr w:rsidR="004C1354" w:rsidRPr="004C1354" w:rsidTr="00A6787D">
        <w:trPr>
          <w:trHeight w:val="2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13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4C135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Музыка и ты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 w:rsidRPr="004C1354">
              <w:rPr>
                <w:bCs/>
                <w:sz w:val="24"/>
                <w:szCs w:val="24"/>
              </w:rPr>
              <w:t xml:space="preserve">17 </w:t>
            </w:r>
          </w:p>
        </w:tc>
      </w:tr>
      <w:tr w:rsidR="004C1354" w:rsidRPr="004C1354" w:rsidTr="00A6787D">
        <w:trPr>
          <w:trHeight w:val="2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354">
              <w:rPr>
                <w:bCs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4" w:rsidRPr="004C1354" w:rsidRDefault="004C1354" w:rsidP="004C13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1354">
              <w:rPr>
                <w:bCs/>
                <w:sz w:val="24"/>
                <w:szCs w:val="24"/>
              </w:rPr>
              <w:t>33</w:t>
            </w:r>
          </w:p>
        </w:tc>
      </w:tr>
    </w:tbl>
    <w:p w:rsidR="004C1354" w:rsidRPr="004C1354" w:rsidRDefault="004C1354" w:rsidP="004C1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C1354" w:rsidRDefault="004C1354" w:rsidP="00CE1177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D6FF4" w:rsidRDefault="006D6FF4" w:rsidP="00EC6A1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8F8" w:rsidRDefault="001908F8" w:rsidP="00EC6A1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FF4" w:rsidRPr="00CE1177" w:rsidRDefault="006D6FF4" w:rsidP="006D6FF4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A0624">
        <w:rPr>
          <w:rFonts w:ascii="Times New Roman" w:eastAsia="Times New Roman" w:hAnsi="Times New Roman" w:cs="Times New Roman"/>
          <w:b/>
          <w:sz w:val="24"/>
          <w:szCs w:val="24"/>
        </w:rPr>
        <w:t>График практической части</w:t>
      </w:r>
    </w:p>
    <w:tbl>
      <w:tblPr>
        <w:tblStyle w:val="13"/>
        <w:tblW w:w="0" w:type="auto"/>
        <w:tblLook w:val="04A0"/>
      </w:tblPr>
      <w:tblGrid>
        <w:gridCol w:w="988"/>
        <w:gridCol w:w="6237"/>
        <w:gridCol w:w="1533"/>
      </w:tblGrid>
      <w:tr w:rsidR="006D6FF4" w:rsidRPr="00DA0624" w:rsidTr="00EB2BEA">
        <w:tc>
          <w:tcPr>
            <w:tcW w:w="988" w:type="dxa"/>
          </w:tcPr>
          <w:p w:rsidR="006D6FF4" w:rsidRPr="00DA0624" w:rsidRDefault="006D6FF4" w:rsidP="00EB2BEA">
            <w:pPr>
              <w:tabs>
                <w:tab w:val="left" w:pos="24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A062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6D6FF4" w:rsidRPr="00DA0624" w:rsidRDefault="006D6FF4" w:rsidP="00EB2BEA">
            <w:pPr>
              <w:tabs>
                <w:tab w:val="left" w:pos="24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A0624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33" w:type="dxa"/>
          </w:tcPr>
          <w:p w:rsidR="006D6FF4" w:rsidRPr="00DA0624" w:rsidRDefault="006D6FF4" w:rsidP="00EB2BEA">
            <w:pPr>
              <w:tabs>
                <w:tab w:val="left" w:pos="24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A0624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EF017A" w:rsidRPr="00DA0624" w:rsidTr="00EB2BEA">
        <w:tc>
          <w:tcPr>
            <w:tcW w:w="988" w:type="dxa"/>
          </w:tcPr>
          <w:p w:rsidR="00EF017A" w:rsidRPr="00EF017A" w:rsidRDefault="00EF017A" w:rsidP="00EB2BEA">
            <w:pPr>
              <w:tabs>
                <w:tab w:val="left" w:pos="240"/>
              </w:tabs>
              <w:contextualSpacing/>
              <w:jc w:val="center"/>
              <w:rPr>
                <w:sz w:val="24"/>
                <w:szCs w:val="24"/>
              </w:rPr>
            </w:pPr>
            <w:r w:rsidRPr="00EF017A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F017A" w:rsidRPr="00DA0624" w:rsidRDefault="00EF017A" w:rsidP="00EF017A">
            <w:pPr>
              <w:tabs>
                <w:tab w:val="left" w:pos="24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муза вечная со мной. (Урок-экскурсия в природу).</w:t>
            </w:r>
          </w:p>
        </w:tc>
        <w:tc>
          <w:tcPr>
            <w:tcW w:w="1533" w:type="dxa"/>
          </w:tcPr>
          <w:p w:rsidR="00EF017A" w:rsidRPr="00EF017A" w:rsidRDefault="00EF017A" w:rsidP="00EF017A">
            <w:pPr>
              <w:tabs>
                <w:tab w:val="left" w:pos="240"/>
              </w:tabs>
              <w:contextualSpacing/>
              <w:rPr>
                <w:sz w:val="24"/>
                <w:szCs w:val="24"/>
              </w:rPr>
            </w:pPr>
          </w:p>
        </w:tc>
      </w:tr>
      <w:tr w:rsidR="006D6FF4" w:rsidRPr="00DA0624" w:rsidTr="00EB2BEA">
        <w:tc>
          <w:tcPr>
            <w:tcW w:w="988" w:type="dxa"/>
          </w:tcPr>
          <w:p w:rsidR="006D6FF4" w:rsidRPr="00DA0624" w:rsidRDefault="006C6492" w:rsidP="00EB2BEA">
            <w:pPr>
              <w:tabs>
                <w:tab w:val="left" w:pos="24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D6FF4" w:rsidRPr="00DA0624" w:rsidRDefault="006C6492" w:rsidP="00EB2BEA">
            <w:pPr>
              <w:tabs>
                <w:tab w:val="left" w:pos="240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Повсюду музыка слышна. (Экскурсия).</w:t>
            </w:r>
          </w:p>
        </w:tc>
        <w:tc>
          <w:tcPr>
            <w:tcW w:w="1533" w:type="dxa"/>
          </w:tcPr>
          <w:p w:rsidR="006D6FF4" w:rsidRPr="00DA0624" w:rsidRDefault="006D6FF4" w:rsidP="006D6FF4">
            <w:pPr>
              <w:tabs>
                <w:tab w:val="left" w:pos="240"/>
              </w:tabs>
              <w:contextualSpacing/>
              <w:rPr>
                <w:sz w:val="24"/>
                <w:szCs w:val="24"/>
              </w:rPr>
            </w:pPr>
          </w:p>
        </w:tc>
      </w:tr>
      <w:tr w:rsidR="00AD2012" w:rsidRPr="00DA0624" w:rsidTr="00EB2BEA">
        <w:tc>
          <w:tcPr>
            <w:tcW w:w="988" w:type="dxa"/>
          </w:tcPr>
          <w:p w:rsidR="00AD2012" w:rsidRDefault="00AD2012" w:rsidP="00EB2BEA">
            <w:pPr>
              <w:tabs>
                <w:tab w:val="left" w:pos="24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D2012" w:rsidRDefault="00AD2012" w:rsidP="00EB2BEA">
            <w:pPr>
              <w:tabs>
                <w:tab w:val="left" w:pos="240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 осени. (Урок-экскурсия в природу).</w:t>
            </w:r>
          </w:p>
        </w:tc>
        <w:tc>
          <w:tcPr>
            <w:tcW w:w="1533" w:type="dxa"/>
          </w:tcPr>
          <w:p w:rsidR="00AD2012" w:rsidRDefault="00AD2012" w:rsidP="006D6FF4">
            <w:pPr>
              <w:tabs>
                <w:tab w:val="left" w:pos="240"/>
              </w:tabs>
              <w:contextualSpacing/>
              <w:rPr>
                <w:sz w:val="24"/>
                <w:szCs w:val="24"/>
              </w:rPr>
            </w:pPr>
          </w:p>
        </w:tc>
      </w:tr>
      <w:tr w:rsidR="00AD2012" w:rsidRPr="00DA0624" w:rsidTr="00EB2BEA">
        <w:tc>
          <w:tcPr>
            <w:tcW w:w="988" w:type="dxa"/>
          </w:tcPr>
          <w:p w:rsidR="00AD2012" w:rsidRDefault="00AD2012" w:rsidP="00EB2BEA">
            <w:pPr>
              <w:tabs>
                <w:tab w:val="left" w:pos="24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D2012" w:rsidRDefault="00AD2012" w:rsidP="00EB2BEA">
            <w:pPr>
              <w:tabs>
                <w:tab w:val="left" w:pos="240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азбука. (Урок – экскурсия в музыкальную школу).</w:t>
            </w:r>
          </w:p>
        </w:tc>
        <w:tc>
          <w:tcPr>
            <w:tcW w:w="1533" w:type="dxa"/>
          </w:tcPr>
          <w:p w:rsidR="00AD2012" w:rsidRDefault="00AD2012" w:rsidP="006D6FF4">
            <w:pPr>
              <w:tabs>
                <w:tab w:val="left" w:pos="240"/>
              </w:tabs>
              <w:contextualSpacing/>
              <w:rPr>
                <w:sz w:val="24"/>
                <w:szCs w:val="24"/>
              </w:rPr>
            </w:pPr>
          </w:p>
        </w:tc>
      </w:tr>
      <w:tr w:rsidR="006C6492" w:rsidRPr="00DA0624" w:rsidTr="00EB2BEA">
        <w:tc>
          <w:tcPr>
            <w:tcW w:w="988" w:type="dxa"/>
          </w:tcPr>
          <w:p w:rsidR="006C6492" w:rsidRDefault="006C6492" w:rsidP="00EB2BEA">
            <w:pPr>
              <w:tabs>
                <w:tab w:val="left" w:pos="24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C6492" w:rsidRDefault="006C6492" w:rsidP="00EB2BEA">
            <w:pPr>
              <w:tabs>
                <w:tab w:val="left" w:pos="240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Звучащие картины. </w:t>
            </w:r>
            <w:r w:rsidRPr="003D71B3">
              <w:rPr>
                <w:color w:val="000000"/>
                <w:sz w:val="24"/>
                <w:szCs w:val="24"/>
              </w:rPr>
              <w:t>Экскурсия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6C6492" w:rsidRDefault="006C6492" w:rsidP="006D6FF4">
            <w:pPr>
              <w:tabs>
                <w:tab w:val="left" w:pos="240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6D6FF4" w:rsidRDefault="006D6FF4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AD2012" w:rsidRDefault="00AD201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FE5882" w:rsidRDefault="00FE5882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  <w:r w:rsidRPr="002127C6"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  <w:t xml:space="preserve">ОЦЕНОЧНЫЕ И МЕТОДИЧЕСКИЕ МАТЕРИАЛЫ </w:t>
      </w:r>
    </w:p>
    <w:p w:rsidR="004C1354" w:rsidRDefault="004C1354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4C1354" w:rsidRPr="00FE5882" w:rsidRDefault="004C1354" w:rsidP="004C135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Критерии и нормы оценки предметных результатов обучающихся</w:t>
      </w:r>
    </w:p>
    <w:p w:rsidR="004C1354" w:rsidRPr="00FE5882" w:rsidRDefault="004C1354" w:rsidP="004C135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применительно к различным формам контроляпо музыке</w:t>
      </w:r>
    </w:p>
    <w:p w:rsidR="004C1354" w:rsidRPr="00FE5882" w:rsidRDefault="004C1354" w:rsidP="004C135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 xml:space="preserve">Слушание музыки. </w:t>
      </w:r>
      <w:r w:rsidRPr="00FE58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4C1354" w:rsidRPr="00FE5882" w:rsidRDefault="004C1354" w:rsidP="004C135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Учитывается:</w:t>
      </w:r>
    </w:p>
    <w:p w:rsidR="004C1354" w:rsidRPr="00FE5882" w:rsidRDefault="004C1354" w:rsidP="004C135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4C1354" w:rsidRPr="00FE5882" w:rsidRDefault="004C1354" w:rsidP="004C135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-самостоятельность в разборе музыкального произведения;</w:t>
      </w:r>
    </w:p>
    <w:p w:rsidR="004C1354" w:rsidRPr="00FE5882" w:rsidRDefault="004C1354" w:rsidP="004C135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4C1354" w:rsidRPr="00FE5882" w:rsidRDefault="004C1354" w:rsidP="004C135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Хоровое пение.</w:t>
      </w:r>
    </w:p>
    <w:p w:rsidR="004C1354" w:rsidRPr="00FE5882" w:rsidRDefault="004C1354" w:rsidP="004C135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4C1354" w:rsidRPr="00FE5882" w:rsidRDefault="004C1354" w:rsidP="004C135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Учёт полученных данных,  с </w:t>
      </w:r>
      <w:proofErr w:type="gramStart"/>
      <w:r w:rsidRPr="00FE58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одной стороны, позволит</w:t>
      </w:r>
      <w:proofErr w:type="gramEnd"/>
      <w:r w:rsidRPr="00FE58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4C1354" w:rsidRPr="00FE5882" w:rsidRDefault="004C1354" w:rsidP="004C135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E58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4C1354" w:rsidRPr="00FE5882" w:rsidRDefault="004C1354" w:rsidP="004C135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D2012" w:rsidRPr="00AD2012" w:rsidRDefault="00AD2012" w:rsidP="00AD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Приемы оценочной деятельности, используемые на уроке при </w:t>
      </w:r>
      <w:proofErr w:type="spellStart"/>
      <w:r w:rsidRPr="00AD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безотметочном</w:t>
      </w:r>
      <w:proofErr w:type="spellEnd"/>
      <w:r w:rsidRPr="00AD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обучении. </w:t>
      </w:r>
    </w:p>
    <w:p w:rsidR="00AD2012" w:rsidRPr="00AD2012" w:rsidRDefault="00AD2012" w:rsidP="00AD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</w:t>
      </w:r>
    </w:p>
    <w:p w:rsidR="00AD2012" w:rsidRPr="00AD2012" w:rsidRDefault="00AD2012" w:rsidP="00AD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Словесное оценивание</w:t>
      </w: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устным ответам учитель даёт словесную оценку: если очень хорошо - «Умница!», «Молодец!», «Отлично!»,   если есть маленькие недочёты – «Хорошо» и т.д.</w:t>
      </w:r>
    </w:p>
    <w:p w:rsidR="00AD2012" w:rsidRPr="00AD2012" w:rsidRDefault="00AD2012" w:rsidP="00AD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Лесенка</w:t>
      </w: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на ступеньках лесенки отмечают как усвоили материал: нижняя ступенька - не понял, вторая ступенька- требуется небольшая помощь или коррекция, верхняя ступенька – ребёнок хорошо усвоил материал и работу может выполнить самостоятельно. </w:t>
      </w:r>
    </w:p>
    <w:p w:rsidR="00AD2012" w:rsidRPr="00AD2012" w:rsidRDefault="00AD2012" w:rsidP="00AD2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«Солнышко» или  «Смайлик»</w:t>
      </w:r>
    </w:p>
    <w:p w:rsidR="00AD2012" w:rsidRPr="00AD2012" w:rsidRDefault="00AD2012" w:rsidP="00AD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тетрадях 3 «лица» -«Смайлики»: одно улыбается, второе нейтральное, третье грустное. После выполнения задания и сравнения с образцом ученик закрашивает то лицо, которое соответствует выполненной работе. При проверке учитель «зажигает лучики» и превращает в «солнышко», то «лицо», которому, по его мнению, соответствует работа. </w:t>
      </w:r>
    </w:p>
    <w:p w:rsidR="00AD2012" w:rsidRPr="00AD2012" w:rsidRDefault="00AD2012" w:rsidP="00AD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</w:t>
      </w:r>
      <w:r w:rsidRPr="00AD2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Светофор </w:t>
      </w: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r w:rsidRPr="00AD2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 заданий с помощью цветовых сигналов: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End"/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 сам, жёлтый – я умею, но не уверен,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нужна помощь.</w:t>
      </w:r>
    </w:p>
    <w:p w:rsidR="00AD2012" w:rsidRPr="00AD2012" w:rsidRDefault="00AD2012" w:rsidP="00AD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AD2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Балловая оценка</w:t>
      </w:r>
    </w:p>
    <w:p w:rsidR="00AD2012" w:rsidRPr="00AD2012" w:rsidRDefault="00AD2012" w:rsidP="00AD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AD2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Процент выполнения</w:t>
      </w:r>
    </w:p>
    <w:p w:rsidR="00AD2012" w:rsidRPr="00AD2012" w:rsidRDefault="00AD2012" w:rsidP="00AD20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- 95-100% выполнения;</w:t>
      </w:r>
    </w:p>
    <w:p w:rsidR="00AD2012" w:rsidRPr="00AD2012" w:rsidRDefault="00AD2012" w:rsidP="00AD20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выше среднего уровень - 75-94% выполнения;</w:t>
      </w:r>
    </w:p>
    <w:p w:rsidR="00AD2012" w:rsidRPr="00AD2012" w:rsidRDefault="00AD2012" w:rsidP="00AD20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- 50-74% выполнения;</w:t>
      </w:r>
    </w:p>
    <w:p w:rsidR="00AD2012" w:rsidRPr="00AD2012" w:rsidRDefault="00AD2012" w:rsidP="00AD20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- 30-49% выполнения;</w:t>
      </w:r>
    </w:p>
    <w:p w:rsidR="00AD2012" w:rsidRPr="00AD2012" w:rsidRDefault="00AD2012" w:rsidP="00AD20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критический уровень - менее 30% выполнения.</w:t>
      </w:r>
    </w:p>
    <w:p w:rsidR="004C1354" w:rsidRDefault="004C1354" w:rsidP="00FE58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D50450" w:rsidRDefault="00D50450"/>
    <w:p w:rsidR="001908F8" w:rsidRDefault="001908F8"/>
    <w:p w:rsidR="001908F8" w:rsidRDefault="001908F8" w:rsidP="00190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по музыке.</w:t>
      </w:r>
    </w:p>
    <w:p w:rsidR="001908F8" w:rsidRDefault="001908F8" w:rsidP="00190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08F8" w:rsidRPr="001908F8" w:rsidRDefault="001908F8" w:rsidP="00190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47" w:type="dxa"/>
        <w:tblInd w:w="-1018" w:type="dxa"/>
        <w:shd w:val="clear" w:color="auto" w:fill="FFFFFF"/>
        <w:tblLook w:val="04A0"/>
      </w:tblPr>
      <w:tblGrid>
        <w:gridCol w:w="658"/>
        <w:gridCol w:w="8572"/>
        <w:gridCol w:w="1417"/>
      </w:tblGrid>
      <w:tr w:rsidR="001908F8" w:rsidTr="002544C8">
        <w:trPr>
          <w:gridAfter w:val="1"/>
          <w:wAfter w:w="1417" w:type="dxa"/>
          <w:trHeight w:val="293"/>
        </w:trPr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908F8" w:rsidRDefault="001908F8" w:rsidP="001908F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1908F8" w:rsidTr="001908F8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08F8" w:rsidRDefault="001908F8" w:rsidP="001908F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08F8" w:rsidRDefault="001908F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муза вечная со мной. (Урок-экскурсия в природу).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Повсюду музыка слышна. (Экскурсия).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Душа музыки – мелодия.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осени. (Урок-экскурсия в природу).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Сочини мелодию.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Азбука, азбука каждому нужна.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Музыкальная азбука. (Урок – экскурсия в музыкальную школу).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rPr>
          <w:trHeight w:val="338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 народные инструменты.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«Садко». Из русского былинного сказа.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Звучащие картины. Экскурсия.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Разыграй песню.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Пришло Рождество, начинается торжество. Родной обычай старины.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Добрый праздник среди зимы.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Край, в котором ты живешь.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Художник, поэт, композитор.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утра.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вечера.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 не молчали.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rPr>
          <w:trHeight w:val="31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портрет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Разыграй сказку. «Баба Яга» - русская народная сказка.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rPr>
          <w:trHeight w:val="25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Мамин праздник. (Урок-концерт).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3 четверти по теме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 и ты»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инструменты. У каждого свой музыкальный инструмент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«Чудесная лютня» (по алжирской сказке). Звучащие картины.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в цирке.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в цирке.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Дом, который звучит.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Опера – сказка.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8F8" w:rsidTr="001908F8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 w:rsidP="0019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8F8" w:rsidRDefault="001908F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«Ничего на свете лучше нету».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8F8" w:rsidRDefault="00190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908F8" w:rsidRDefault="001908F8" w:rsidP="001908F8"/>
    <w:sectPr w:rsidR="001908F8" w:rsidSect="0002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D7BCF"/>
    <w:multiLevelType w:val="multilevel"/>
    <w:tmpl w:val="F6BC4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74BF4"/>
    <w:multiLevelType w:val="multilevel"/>
    <w:tmpl w:val="2D9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468D"/>
    <w:multiLevelType w:val="hybridMultilevel"/>
    <w:tmpl w:val="8CFABF1C"/>
    <w:lvl w:ilvl="0" w:tplc="F8C068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0337A8"/>
    <w:multiLevelType w:val="multilevel"/>
    <w:tmpl w:val="EEBE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016A5"/>
    <w:multiLevelType w:val="multilevel"/>
    <w:tmpl w:val="B3E2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57AC8"/>
    <w:multiLevelType w:val="multilevel"/>
    <w:tmpl w:val="184E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94AB3"/>
    <w:multiLevelType w:val="multilevel"/>
    <w:tmpl w:val="8806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D5CA8"/>
    <w:multiLevelType w:val="multilevel"/>
    <w:tmpl w:val="CF1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083C"/>
    <w:multiLevelType w:val="multilevel"/>
    <w:tmpl w:val="08BA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6B779F2"/>
    <w:multiLevelType w:val="hybridMultilevel"/>
    <w:tmpl w:val="2A80DD2C"/>
    <w:lvl w:ilvl="0" w:tplc="FAA4F7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0A6C0B"/>
    <w:multiLevelType w:val="hybridMultilevel"/>
    <w:tmpl w:val="20E8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922BC"/>
    <w:multiLevelType w:val="hybridMultilevel"/>
    <w:tmpl w:val="399A52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38214F"/>
    <w:multiLevelType w:val="multilevel"/>
    <w:tmpl w:val="0EC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F6BB6"/>
    <w:multiLevelType w:val="multilevel"/>
    <w:tmpl w:val="C702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533DD"/>
    <w:multiLevelType w:val="hybridMultilevel"/>
    <w:tmpl w:val="C738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50BA4"/>
    <w:multiLevelType w:val="hybridMultilevel"/>
    <w:tmpl w:val="21201B80"/>
    <w:lvl w:ilvl="0" w:tplc="CEE4B8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A4073F0"/>
    <w:multiLevelType w:val="hybridMultilevel"/>
    <w:tmpl w:val="8BB2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F19B0"/>
    <w:multiLevelType w:val="multilevel"/>
    <w:tmpl w:val="54E2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A11A3"/>
    <w:multiLevelType w:val="multilevel"/>
    <w:tmpl w:val="ACC6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327A0"/>
    <w:multiLevelType w:val="multilevel"/>
    <w:tmpl w:val="A3EE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50F33"/>
    <w:multiLevelType w:val="hybridMultilevel"/>
    <w:tmpl w:val="ACA0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C3B1A"/>
    <w:multiLevelType w:val="multilevel"/>
    <w:tmpl w:val="13D8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67E7F"/>
    <w:multiLevelType w:val="multilevel"/>
    <w:tmpl w:val="46C4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F171B"/>
    <w:multiLevelType w:val="hybridMultilevel"/>
    <w:tmpl w:val="EA70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A1F2A58"/>
    <w:multiLevelType w:val="multilevel"/>
    <w:tmpl w:val="78E6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67BCD"/>
    <w:multiLevelType w:val="multilevel"/>
    <w:tmpl w:val="6ABE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D0E2A"/>
    <w:multiLevelType w:val="multilevel"/>
    <w:tmpl w:val="20A0D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65508"/>
    <w:multiLevelType w:val="multilevel"/>
    <w:tmpl w:val="950E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82326"/>
    <w:multiLevelType w:val="hybridMultilevel"/>
    <w:tmpl w:val="F97CC6D8"/>
    <w:lvl w:ilvl="0" w:tplc="7F24F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E52B62"/>
    <w:multiLevelType w:val="multilevel"/>
    <w:tmpl w:val="0F2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64FC5"/>
    <w:multiLevelType w:val="multilevel"/>
    <w:tmpl w:val="E13A1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A01D5"/>
    <w:multiLevelType w:val="multilevel"/>
    <w:tmpl w:val="0A2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3E6FBE"/>
    <w:multiLevelType w:val="hybridMultilevel"/>
    <w:tmpl w:val="DF9CE6A8"/>
    <w:lvl w:ilvl="0" w:tplc="7C60F1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8B93BE0"/>
    <w:multiLevelType w:val="multilevel"/>
    <w:tmpl w:val="6C02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F4C5D"/>
    <w:multiLevelType w:val="multilevel"/>
    <w:tmpl w:val="A8DC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B3CF9"/>
    <w:multiLevelType w:val="hybridMultilevel"/>
    <w:tmpl w:val="5EEE3CE0"/>
    <w:lvl w:ilvl="0" w:tplc="5A0010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12D0C47"/>
    <w:multiLevelType w:val="multilevel"/>
    <w:tmpl w:val="4F9E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BB5FCF"/>
    <w:multiLevelType w:val="hybridMultilevel"/>
    <w:tmpl w:val="A8DA2964"/>
    <w:lvl w:ilvl="0" w:tplc="75780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6184E20"/>
    <w:multiLevelType w:val="multilevel"/>
    <w:tmpl w:val="C0F4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F17874"/>
    <w:multiLevelType w:val="multilevel"/>
    <w:tmpl w:val="77A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A280A"/>
    <w:multiLevelType w:val="multilevel"/>
    <w:tmpl w:val="7674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1"/>
  </w:num>
  <w:num w:numId="5">
    <w:abstractNumId w:val="0"/>
  </w:num>
  <w:num w:numId="6">
    <w:abstractNumId w:val="27"/>
  </w:num>
  <w:num w:numId="7">
    <w:abstractNumId w:val="8"/>
  </w:num>
  <w:num w:numId="8">
    <w:abstractNumId w:val="1"/>
  </w:num>
  <w:num w:numId="9">
    <w:abstractNumId w:val="6"/>
  </w:num>
  <w:num w:numId="10">
    <w:abstractNumId w:val="38"/>
  </w:num>
  <w:num w:numId="11">
    <w:abstractNumId w:val="34"/>
  </w:num>
  <w:num w:numId="12">
    <w:abstractNumId w:val="30"/>
  </w:num>
  <w:num w:numId="13">
    <w:abstractNumId w:val="17"/>
  </w:num>
  <w:num w:numId="14">
    <w:abstractNumId w:val="26"/>
  </w:num>
  <w:num w:numId="15">
    <w:abstractNumId w:val="32"/>
  </w:num>
  <w:num w:numId="16">
    <w:abstractNumId w:val="36"/>
  </w:num>
  <w:num w:numId="17">
    <w:abstractNumId w:val="4"/>
  </w:num>
  <w:num w:numId="18">
    <w:abstractNumId w:val="12"/>
  </w:num>
  <w:num w:numId="19">
    <w:abstractNumId w:val="18"/>
  </w:num>
  <w:num w:numId="20">
    <w:abstractNumId w:val="41"/>
  </w:num>
  <w:num w:numId="21">
    <w:abstractNumId w:val="39"/>
  </w:num>
  <w:num w:numId="22">
    <w:abstractNumId w:val="13"/>
  </w:num>
  <w:num w:numId="23">
    <w:abstractNumId w:val="40"/>
  </w:num>
  <w:num w:numId="24">
    <w:abstractNumId w:val="20"/>
    <w:lvlOverride w:ilvl="0">
      <w:startOverride w:val="2"/>
    </w:lvlOverride>
  </w:num>
  <w:num w:numId="25">
    <w:abstractNumId w:val="31"/>
    <w:lvlOverride w:ilvl="0">
      <w:startOverride w:val="3"/>
    </w:lvlOverride>
  </w:num>
  <w:num w:numId="26">
    <w:abstractNumId w:val="37"/>
    <w:lvlOverride w:ilvl="0">
      <w:startOverride w:val="4"/>
    </w:lvlOverride>
  </w:num>
  <w:num w:numId="27">
    <w:abstractNumId w:val="2"/>
    <w:lvlOverride w:ilvl="0">
      <w:startOverride w:val="5"/>
    </w:lvlOverride>
  </w:num>
  <w:num w:numId="28">
    <w:abstractNumId w:val="35"/>
    <w:lvlOverride w:ilvl="0">
      <w:startOverride w:val="6"/>
    </w:lvlOverride>
  </w:num>
  <w:num w:numId="29">
    <w:abstractNumId w:val="7"/>
    <w:lvlOverride w:ilvl="0">
      <w:startOverride w:val="7"/>
    </w:lvlOverride>
  </w:num>
  <w:num w:numId="30">
    <w:abstractNumId w:val="9"/>
    <w:lvlOverride w:ilvl="0">
      <w:startOverride w:val="8"/>
    </w:lvlOverride>
  </w:num>
  <w:num w:numId="31">
    <w:abstractNumId w:val="43"/>
    <w:lvlOverride w:ilvl="0">
      <w:startOverride w:val="9"/>
    </w:lvlOverride>
  </w:num>
  <w:num w:numId="32">
    <w:abstractNumId w:val="25"/>
    <w:lvlOverride w:ilvl="0">
      <w:startOverride w:val="10"/>
    </w:lvlOverride>
  </w:num>
  <w:num w:numId="33">
    <w:abstractNumId w:val="33"/>
    <w:lvlOverride w:ilvl="0">
      <w:startOverride w:val="11"/>
    </w:lvlOverride>
  </w:num>
  <w:num w:numId="34">
    <w:abstractNumId w:val="42"/>
    <w:lvlOverride w:ilvl="0">
      <w:startOverride w:val="12"/>
    </w:lvlOverride>
  </w:num>
  <w:num w:numId="35">
    <w:abstractNumId w:val="24"/>
    <w:lvlOverride w:ilvl="0">
      <w:startOverride w:val="13"/>
    </w:lvlOverride>
  </w:num>
  <w:num w:numId="36">
    <w:abstractNumId w:val="10"/>
    <w:lvlOverride w:ilvl="0">
      <w:startOverride w:val="14"/>
    </w:lvlOverride>
  </w:num>
  <w:num w:numId="37">
    <w:abstractNumId w:val="44"/>
    <w:lvlOverride w:ilvl="0">
      <w:startOverride w:val="15"/>
    </w:lvlOverride>
  </w:num>
  <w:num w:numId="38">
    <w:abstractNumId w:val="5"/>
    <w:lvlOverride w:ilvl="0">
      <w:startOverride w:val="16"/>
    </w:lvlOverride>
  </w:num>
  <w:num w:numId="39">
    <w:abstractNumId w:val="29"/>
    <w:lvlOverride w:ilvl="0">
      <w:startOverride w:val="17"/>
    </w:lvlOverride>
  </w:num>
  <w:num w:numId="40">
    <w:abstractNumId w:val="22"/>
    <w:lvlOverride w:ilvl="0">
      <w:startOverride w:val="18"/>
    </w:lvlOverride>
  </w:num>
  <w:num w:numId="41">
    <w:abstractNumId w:val="16"/>
    <w:lvlOverride w:ilvl="0">
      <w:startOverride w:val="19"/>
    </w:lvlOverride>
  </w:num>
  <w:num w:numId="42">
    <w:abstractNumId w:val="21"/>
    <w:lvlOverride w:ilvl="0">
      <w:startOverride w:val="20"/>
    </w:lvlOverride>
  </w:num>
  <w:num w:numId="43">
    <w:abstractNumId w:val="23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EC"/>
    <w:rsid w:val="000276BD"/>
    <w:rsid w:val="000C55EC"/>
    <w:rsid w:val="00175CE9"/>
    <w:rsid w:val="001908F8"/>
    <w:rsid w:val="002544C8"/>
    <w:rsid w:val="004A01AF"/>
    <w:rsid w:val="004C1354"/>
    <w:rsid w:val="00545DA6"/>
    <w:rsid w:val="006C1EC1"/>
    <w:rsid w:val="006C6492"/>
    <w:rsid w:val="006D6FF4"/>
    <w:rsid w:val="007732CB"/>
    <w:rsid w:val="00945CA6"/>
    <w:rsid w:val="00AD2012"/>
    <w:rsid w:val="00CE1177"/>
    <w:rsid w:val="00D50450"/>
    <w:rsid w:val="00EC6A19"/>
    <w:rsid w:val="00EF017A"/>
    <w:rsid w:val="00F402F7"/>
    <w:rsid w:val="00FE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D"/>
  </w:style>
  <w:style w:type="paragraph" w:styleId="10">
    <w:name w:val="heading 1"/>
    <w:basedOn w:val="a"/>
    <w:next w:val="a"/>
    <w:link w:val="11"/>
    <w:qFormat/>
    <w:rsid w:val="00FE5882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E5882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E588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1177"/>
    <w:pPr>
      <w:ind w:left="720"/>
      <w:contextualSpacing/>
    </w:pPr>
  </w:style>
  <w:style w:type="table" w:styleId="a5">
    <w:name w:val="Table Grid"/>
    <w:basedOn w:val="a1"/>
    <w:uiPriority w:val="59"/>
    <w:rsid w:val="00CE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FE5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58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5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5882"/>
  </w:style>
  <w:style w:type="paragraph" w:styleId="a6">
    <w:name w:val="Normal (Web)"/>
    <w:basedOn w:val="a"/>
    <w:uiPriority w:val="99"/>
    <w:rsid w:val="00FE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FE5882"/>
    <w:rPr>
      <w:i/>
      <w:iCs/>
    </w:rPr>
  </w:style>
  <w:style w:type="character" w:customStyle="1" w:styleId="a8">
    <w:name w:val="Без интервала Знак"/>
    <w:link w:val="a9"/>
    <w:uiPriority w:val="1"/>
    <w:locked/>
    <w:rsid w:val="00FE5882"/>
    <w:rPr>
      <w:sz w:val="24"/>
      <w:szCs w:val="24"/>
    </w:rPr>
  </w:style>
  <w:style w:type="paragraph" w:styleId="a9">
    <w:name w:val="No Spacing"/>
    <w:basedOn w:val="a"/>
    <w:link w:val="a8"/>
    <w:uiPriority w:val="1"/>
    <w:qFormat/>
    <w:rsid w:val="00FE588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Body Text"/>
    <w:basedOn w:val="a"/>
    <w:link w:val="ab"/>
    <w:rsid w:val="00FE588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FE5882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FE5882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E5882"/>
    <w:rPr>
      <w:rFonts w:eastAsiaTheme="minorEastAsia"/>
      <w:lang w:eastAsia="ru-RU"/>
    </w:rPr>
  </w:style>
  <w:style w:type="paragraph" w:customStyle="1" w:styleId="1">
    <w:name w:val="Стиль1"/>
    <w:basedOn w:val="a"/>
    <w:rsid w:val="00FE588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</w:rPr>
  </w:style>
  <w:style w:type="character" w:styleId="ae">
    <w:name w:val="Strong"/>
    <w:uiPriority w:val="22"/>
    <w:qFormat/>
    <w:rsid w:val="00FE5882"/>
    <w:rPr>
      <w:b/>
      <w:bCs/>
    </w:rPr>
  </w:style>
  <w:style w:type="paragraph" w:customStyle="1" w:styleId="razdel">
    <w:name w:val="razdel"/>
    <w:basedOn w:val="a"/>
    <w:rsid w:val="00FE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E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FE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58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rsid w:val="00FE588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FE5882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FE588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E5882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rsid w:val="00FE588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FE588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FE588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FE588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FE588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5882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FE5882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FE5882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6">
    <w:name w:val="Hyperlink"/>
    <w:basedOn w:val="a0"/>
    <w:semiHidden/>
    <w:unhideWhenUsed/>
    <w:rsid w:val="00FE5882"/>
    <w:rPr>
      <w:b/>
      <w:bCs/>
      <w:color w:val="003333"/>
      <w:sz w:val="18"/>
      <w:szCs w:val="18"/>
      <w:u w:val="single"/>
    </w:rPr>
  </w:style>
  <w:style w:type="paragraph" w:customStyle="1" w:styleId="ConsPlusNonformat">
    <w:name w:val="ConsPlusNonformat"/>
    <w:uiPriority w:val="99"/>
    <w:rsid w:val="00FE58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FE5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E5882"/>
  </w:style>
  <w:style w:type="paragraph" w:customStyle="1" w:styleId="Standard">
    <w:name w:val="Standard"/>
    <w:rsid w:val="00FE5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span">
    <w:name w:val="aspan"/>
    <w:basedOn w:val="a0"/>
    <w:rsid w:val="00FE5882"/>
  </w:style>
  <w:style w:type="paragraph" w:customStyle="1" w:styleId="af7">
    <w:name w:val="Стиль"/>
    <w:rsid w:val="00FE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732CB"/>
  </w:style>
  <w:style w:type="table" w:customStyle="1" w:styleId="23">
    <w:name w:val="Сетка таблицы2"/>
    <w:basedOn w:val="a1"/>
    <w:next w:val="a5"/>
    <w:uiPriority w:val="59"/>
    <w:rsid w:val="004C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2018-09-27T15:53:00Z</dcterms:created>
  <dcterms:modified xsi:type="dcterms:W3CDTF">2019-09-30T01:31:00Z</dcterms:modified>
</cp:coreProperties>
</file>